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93B" w:rsidRPr="0079342F" w:rsidRDefault="00A5793B" w:rsidP="00A5793B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A5793B" w:rsidRDefault="00A5793B" w:rsidP="00A5793B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A5793B" w:rsidRPr="004329D9" w:rsidRDefault="00A5793B" w:rsidP="00A5793B">
      <w:pPr>
        <w:pStyle w:val="Default"/>
        <w:jc w:val="right"/>
      </w:pPr>
      <w:r>
        <w:t>АО «ДЕЗ»</w:t>
      </w:r>
    </w:p>
    <w:p w:rsidR="00A5793B" w:rsidRPr="0096566C" w:rsidRDefault="00A5793B" w:rsidP="00A5793B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A5793B" w:rsidRDefault="00A5793B" w:rsidP="00A5793B">
      <w:pPr>
        <w:pStyle w:val="Default"/>
        <w:jc w:val="right"/>
      </w:pPr>
    </w:p>
    <w:p w:rsidR="00764354" w:rsidRDefault="00A5793B" w:rsidP="00A5793B">
      <w:pPr>
        <w:ind w:left="7080"/>
        <w:jc w:val="both"/>
        <w:rPr>
          <w:b/>
          <w:sz w:val="24"/>
          <w:szCs w:val="24"/>
        </w:rPr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Pr="00AC34D2" w:rsidRDefault="00A5793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  <w:r w:rsidR="00AC34D2" w:rsidRPr="00991185">
        <w:rPr>
          <w:sz w:val="24"/>
          <w:szCs w:val="24"/>
        </w:rPr>
        <w:t xml:space="preserve"> </w:t>
      </w:r>
      <w:r w:rsidR="00AC34D2">
        <w:rPr>
          <w:sz w:val="24"/>
          <w:szCs w:val="24"/>
        </w:rPr>
        <w:t>№6</w:t>
      </w:r>
    </w:p>
    <w:p w:rsidR="00764354" w:rsidRPr="00A5793B" w:rsidRDefault="00A5793B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5793B">
        <w:t>на</w:t>
      </w:r>
      <w:proofErr w:type="gramEnd"/>
      <w:r w:rsidRPr="00A5793B">
        <w:t xml:space="preserve"> поставку специализированной техники</w:t>
      </w:r>
    </w:p>
    <w:p w:rsidR="00764354" w:rsidRPr="00A5793B" w:rsidRDefault="00764354">
      <w:pPr>
        <w:widowControl w:val="0"/>
        <w:tabs>
          <w:tab w:val="left" w:pos="9356"/>
          <w:tab w:val="left" w:pos="9498"/>
        </w:tabs>
        <w:jc w:val="center"/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 xml:space="preserve">Предмет закупки: </w:t>
      </w:r>
      <w:r>
        <w:rPr>
          <w:color w:val="000000"/>
        </w:rPr>
        <w:t>КАМАЗ с КМУ,</w:t>
      </w: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Самосвал на базе КАМАЗ, тягач КАМАЗ или аналог (эквивалент)</w:t>
      </w:r>
    </w:p>
    <w:p w:rsidR="00764354" w:rsidRDefault="00764354">
      <w:pPr>
        <w:jc w:val="center"/>
      </w:pPr>
    </w:p>
    <w:p w:rsidR="00764354" w:rsidRDefault="00764354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A5793B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Pr="00A7627D" w:rsidRDefault="00A5793B" w:rsidP="00A5793B">
      <w:pPr>
        <w:widowControl w:val="0"/>
        <w:rPr>
          <w:sz w:val="24"/>
          <w:szCs w:val="24"/>
        </w:rPr>
      </w:pPr>
    </w:p>
    <w:p w:rsidR="00A5793B" w:rsidRPr="00A7627D" w:rsidRDefault="00A5793B" w:rsidP="00A5793B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764354" w:rsidRDefault="00A5793B" w:rsidP="00A5793B">
      <w:pPr>
        <w:jc w:val="center"/>
        <w:rPr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:rsidR="00764354" w:rsidRDefault="00A5793B" w:rsidP="00A5793B">
      <w:pPr>
        <w:pageBreakBefore/>
        <w:jc w:val="center"/>
        <w:rPr>
          <w:color w:val="000000"/>
        </w:rPr>
      </w:pPr>
      <w:r>
        <w:rPr>
          <w:color w:val="000000"/>
        </w:rPr>
        <w:lastRenderedPageBreak/>
        <w:t>Техническое задание на поставку Самосвал на базе КАМАЗ, тягач КАМАЗ или аналог (эквивалент)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764354" w:rsidRDefault="00764354">
      <w:pPr>
        <w:jc w:val="center"/>
        <w:rPr>
          <w:color w:val="000000"/>
          <w:sz w:val="26"/>
          <w:szCs w:val="26"/>
        </w:rPr>
      </w:pPr>
    </w:p>
    <w:p w:rsidR="00764354" w:rsidRDefault="00A5793B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764354" w:rsidRDefault="00A5793B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764354" w:rsidRDefault="00A5793B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764354" w:rsidRDefault="00A5793B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764354" w:rsidRDefault="00A5793B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764354" w:rsidRDefault="00764354">
      <w:pPr>
        <w:pStyle w:val="ad"/>
        <w:sectPr w:rsidR="00764354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04"/>
        <w:gridCol w:w="1437"/>
        <w:gridCol w:w="3439"/>
        <w:gridCol w:w="1289"/>
        <w:gridCol w:w="2951"/>
        <w:gridCol w:w="1023"/>
        <w:gridCol w:w="576"/>
        <w:gridCol w:w="1013"/>
        <w:gridCol w:w="1221"/>
        <w:gridCol w:w="1107"/>
      </w:tblGrid>
      <w:tr w:rsidR="00764354" w:rsidTr="00AC34D2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:rsidR="0076435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Комплектность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Кол-во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Срок поставки</w:t>
            </w:r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Код ОКП</w:t>
            </w:r>
          </w:p>
        </w:tc>
      </w:tr>
      <w:tr w:rsidR="00764354" w:rsidTr="00AC34D2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Бортовой автомобиль КАМАЗ 65861 с КМУ </w:t>
            </w:r>
            <w:proofErr w:type="spellStart"/>
            <w:r w:rsidRPr="00A5793B">
              <w:rPr>
                <w:sz w:val="18"/>
                <w:szCs w:val="18"/>
              </w:rPr>
              <w:t>Fassi</w:t>
            </w:r>
            <w:proofErr w:type="spellEnd"/>
            <w:r w:rsidRPr="00A5793B">
              <w:rPr>
                <w:sz w:val="18"/>
                <w:szCs w:val="18"/>
              </w:rPr>
              <w:t xml:space="preserve"> F155A 0.22 или эквивалент </w:t>
            </w:r>
          </w:p>
          <w:p w:rsidR="00764354" w:rsidRPr="00A5793B" w:rsidRDefault="00764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Модель двигателя-  </w:t>
            </w:r>
            <w:proofErr w:type="spellStart"/>
            <w:r w:rsidRPr="00A5793B">
              <w:rPr>
                <w:sz w:val="18"/>
                <w:szCs w:val="18"/>
              </w:rPr>
              <w:t>Cummins</w:t>
            </w:r>
            <w:proofErr w:type="spellEnd"/>
            <w:r w:rsidRPr="00A5793B">
              <w:rPr>
                <w:sz w:val="18"/>
                <w:szCs w:val="18"/>
              </w:rPr>
              <w:t xml:space="preserve">  ISB6.7e4 300, ТНВД BOSCH, система </w:t>
            </w:r>
            <w:proofErr w:type="spellStart"/>
            <w:r w:rsidRPr="00A5793B">
              <w:rPr>
                <w:sz w:val="18"/>
                <w:szCs w:val="18"/>
              </w:rPr>
              <w:t>нейтрализ</w:t>
            </w:r>
            <w:proofErr w:type="spellEnd"/>
            <w:r w:rsidRPr="00A5793B">
              <w:rPr>
                <w:sz w:val="18"/>
                <w:szCs w:val="18"/>
              </w:rPr>
              <w:t>. ОГ(</w:t>
            </w:r>
            <w:proofErr w:type="spellStart"/>
            <w:r w:rsidRPr="00A5793B">
              <w:rPr>
                <w:sz w:val="18"/>
                <w:szCs w:val="18"/>
              </w:rPr>
              <w:t>AdBlue</w:t>
            </w:r>
            <w:proofErr w:type="spellEnd"/>
            <w:r w:rsidRPr="00A5793B">
              <w:rPr>
                <w:sz w:val="18"/>
                <w:szCs w:val="18"/>
              </w:rPr>
              <w:t>) или аналог (эквивалент)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Тип двигателя Четырехтактный дизель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Мощность двигателя, кВт (</w:t>
            </w:r>
            <w:proofErr w:type="spellStart"/>
            <w:r w:rsidRPr="00A5793B">
              <w:rPr>
                <w:sz w:val="18"/>
                <w:szCs w:val="18"/>
              </w:rPr>
              <w:t>л.с</w:t>
            </w:r>
            <w:proofErr w:type="spellEnd"/>
            <w:r w:rsidRPr="00A5793B">
              <w:rPr>
                <w:sz w:val="18"/>
                <w:szCs w:val="18"/>
              </w:rPr>
              <w:t>.) Не менее 221 (300)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Колесная формула (прочее) 6х6, (МКБ, МОБ, ДЗК)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Грузоподъемность автомобиля, не менее 11,6 тонн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Габаритные </w:t>
            </w:r>
            <w:proofErr w:type="spellStart"/>
            <w:r w:rsidRPr="00A5793B">
              <w:rPr>
                <w:sz w:val="18"/>
                <w:szCs w:val="18"/>
              </w:rPr>
              <w:t>размеры,мм</w:t>
            </w:r>
            <w:proofErr w:type="spellEnd"/>
            <w:r w:rsidRPr="00A5793B">
              <w:rPr>
                <w:sz w:val="18"/>
                <w:szCs w:val="18"/>
              </w:rPr>
              <w:t>.: длина, не менее – 9700; ширина, не более-2600; высота, не менее-3600; длина переднего свеса, не менее-1350; база, не менее, мм.-4400+1320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Дорожный просвет, не более 380мм.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КПП с ручным управлением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Рулевое управление с гидроусилителем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Топливный бак, не менее, л. 210+350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Тахограф с СКЗИ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Наличие </w:t>
            </w:r>
            <w:proofErr w:type="spellStart"/>
            <w:r w:rsidRPr="00A5793B">
              <w:rPr>
                <w:sz w:val="18"/>
                <w:szCs w:val="18"/>
              </w:rPr>
              <w:t>противоподкатных</w:t>
            </w:r>
            <w:proofErr w:type="spellEnd"/>
            <w:r w:rsidRPr="00A5793B">
              <w:rPr>
                <w:sz w:val="18"/>
                <w:szCs w:val="18"/>
              </w:rPr>
              <w:t xml:space="preserve"> устройств.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Климатическое исполнение УХЛ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х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tbl>
            <w:tblPr>
              <w:tblW w:w="0" w:type="auto"/>
              <w:tblInd w:w="30" w:type="dxa"/>
              <w:tblBorders>
                <w:top w:val="single" w:sz="6" w:space="0" w:color="000001"/>
                <w:left w:val="nil"/>
                <w:bottom w:val="single" w:sz="6" w:space="0" w:color="000001"/>
                <w:right w:val="single" w:sz="6" w:space="0" w:color="000001"/>
                <w:insideH w:val="single" w:sz="6" w:space="0" w:color="000001"/>
                <w:insideV w:val="single" w:sz="6" w:space="0" w:color="000001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93"/>
              <w:gridCol w:w="1212"/>
            </w:tblGrid>
            <w:tr w:rsidR="00A5793B" w:rsidRPr="00A5793B">
              <w:trPr>
                <w:trHeight w:val="165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Тип КМУ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Z</w:t>
                  </w:r>
                </w:p>
              </w:tc>
            </w:tr>
            <w:tr w:rsidR="00A5793B" w:rsidRPr="00A5793B">
              <w:trPr>
                <w:trHeight w:val="54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Место управления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С земли, 2 пульта с обеих сторон</w:t>
                  </w:r>
                </w:p>
              </w:tc>
            </w:tr>
            <w:tr w:rsidR="00A5793B" w:rsidRPr="00A5793B">
              <w:trPr>
                <w:trHeight w:val="35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 xml:space="preserve">Максимальный вылет стрелы 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8,0 м не менее</w:t>
                  </w:r>
                </w:p>
              </w:tc>
            </w:tr>
            <w:tr w:rsidR="00A5793B" w:rsidRPr="00A5793B">
              <w:trPr>
                <w:trHeight w:val="54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5F5F5"/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Грузоподъёмность на минимальном вылете 4,3 м (</w:t>
                  </w:r>
                  <w:proofErr w:type="spellStart"/>
                  <w:r w:rsidRPr="00A5793B">
                    <w:rPr>
                      <w:i/>
                      <w:sz w:val="16"/>
                      <w:szCs w:val="18"/>
                    </w:rPr>
                    <w:t>min</w:t>
                  </w:r>
                  <w:proofErr w:type="spellEnd"/>
                  <w:r w:rsidRPr="00A5793B">
                    <w:rPr>
                      <w:i/>
                      <w:sz w:val="16"/>
                      <w:szCs w:val="18"/>
                    </w:rPr>
                    <w:t>)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5F5F5"/>
                  <w:tcMar>
                    <w:left w:w="7" w:type="dxa"/>
                  </w:tcMar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3 150кг не менее</w:t>
                  </w:r>
                </w:p>
              </w:tc>
            </w:tr>
            <w:tr w:rsidR="00A5793B" w:rsidRPr="00A5793B">
              <w:trPr>
                <w:trHeight w:val="148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5F5F5"/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Грузоподъёмность на максимальном вылете 8,0 м (</w:t>
                  </w:r>
                  <w:proofErr w:type="spellStart"/>
                  <w:r w:rsidRPr="00A5793B">
                    <w:rPr>
                      <w:i/>
                      <w:sz w:val="16"/>
                      <w:szCs w:val="18"/>
                    </w:rPr>
                    <w:t>max</w:t>
                  </w:r>
                  <w:proofErr w:type="spellEnd"/>
                  <w:r w:rsidRPr="00A5793B">
                    <w:rPr>
                      <w:i/>
                      <w:sz w:val="16"/>
                      <w:szCs w:val="18"/>
                    </w:rPr>
                    <w:t>)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5F5F5"/>
                  <w:tcMar>
                    <w:left w:w="7" w:type="dxa"/>
                  </w:tcMar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1 660 кг не менее</w:t>
                  </w:r>
                </w:p>
              </w:tc>
            </w:tr>
            <w:tr w:rsidR="00A5793B" w:rsidRPr="00A5793B">
              <w:trPr>
                <w:trHeight w:val="368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5F5F5"/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Максимальная высота подъёма, м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5F5F5"/>
                  <w:tcMar>
                    <w:left w:w="7" w:type="dxa"/>
                  </w:tcMar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12 м не менее</w:t>
                  </w:r>
                </w:p>
              </w:tc>
            </w:tr>
            <w:tr w:rsidR="00A5793B" w:rsidRPr="00A5793B">
              <w:trPr>
                <w:trHeight w:val="35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Количество выдвижных секций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2 шт. не более</w:t>
                  </w:r>
                </w:p>
              </w:tc>
            </w:tr>
            <w:tr w:rsidR="00A5793B" w:rsidRPr="00A5793B">
              <w:trPr>
                <w:trHeight w:val="178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Угол вращения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390° не менее</w:t>
                  </w:r>
                </w:p>
              </w:tc>
            </w:tr>
            <w:tr w:rsidR="00A5793B" w:rsidRPr="00A5793B">
              <w:trPr>
                <w:trHeight w:val="357"/>
              </w:trPr>
              <w:tc>
                <w:tcPr>
                  <w:tcW w:w="1716" w:type="dxa"/>
                  <w:tcBorders>
                    <w:top w:val="single" w:sz="6" w:space="0" w:color="000001"/>
                    <w:left w:val="nil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Аутригеры (опоры)</w:t>
                  </w:r>
                </w:p>
              </w:tc>
              <w:tc>
                <w:tcPr>
                  <w:tcW w:w="131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nil"/>
                  </w:tcBorders>
                  <w:shd w:val="clear" w:color="auto" w:fill="FFFFFF"/>
                  <w:tcMar>
                    <w:left w:w="7" w:type="dxa"/>
                  </w:tcMar>
                  <w:vAlign w:val="center"/>
                </w:tcPr>
                <w:p w:rsidR="00764354" w:rsidRPr="00A5793B" w:rsidRDefault="00A5793B">
                  <w:pPr>
                    <w:rPr>
                      <w:i/>
                      <w:sz w:val="16"/>
                      <w:szCs w:val="18"/>
                    </w:rPr>
                  </w:pPr>
                  <w:r w:rsidRPr="00A5793B">
                    <w:rPr>
                      <w:i/>
                      <w:sz w:val="16"/>
                      <w:szCs w:val="18"/>
                    </w:rPr>
                    <w:t>Гидравлические, с поворотом</w:t>
                  </w:r>
                </w:p>
              </w:tc>
            </w:tr>
          </w:tbl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шт.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i/>
                <w:sz w:val="18"/>
                <w:szCs w:val="18"/>
              </w:rPr>
            </w:pPr>
            <w:r w:rsidRPr="00A5793B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991185" w:rsidRDefault="00991185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i/>
                <w:sz w:val="18"/>
                <w:szCs w:val="18"/>
              </w:rPr>
            </w:pPr>
            <w:r w:rsidRPr="00A5793B">
              <w:rPr>
                <w:i/>
                <w:sz w:val="18"/>
                <w:szCs w:val="18"/>
              </w:rPr>
              <w:t xml:space="preserve">На шасси-24месяца или 100 000км </w:t>
            </w:r>
            <w:proofErr w:type="spellStart"/>
            <w:r w:rsidRPr="00A5793B">
              <w:rPr>
                <w:i/>
                <w:sz w:val="18"/>
                <w:szCs w:val="18"/>
              </w:rPr>
              <w:t>прбега</w:t>
            </w:r>
            <w:proofErr w:type="spellEnd"/>
            <w:r w:rsidRPr="00A5793B">
              <w:rPr>
                <w:i/>
                <w:sz w:val="18"/>
                <w:szCs w:val="18"/>
              </w:rPr>
              <w:t xml:space="preserve"> (что наступит ранее).</w:t>
            </w:r>
          </w:p>
          <w:p w:rsidR="00764354" w:rsidRPr="00A5793B" w:rsidRDefault="00A5793B">
            <w:pPr>
              <w:jc w:val="center"/>
              <w:rPr>
                <w:i/>
                <w:sz w:val="18"/>
                <w:szCs w:val="18"/>
              </w:rPr>
            </w:pPr>
            <w:r w:rsidRPr="00A5793B">
              <w:rPr>
                <w:i/>
                <w:sz w:val="18"/>
                <w:szCs w:val="18"/>
              </w:rPr>
              <w:t>На КМУ – 12месяцев.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A5793B" w:rsidRDefault="00764354">
            <w:pPr>
              <w:rPr>
                <w:i/>
                <w:sz w:val="18"/>
                <w:szCs w:val="18"/>
              </w:rPr>
            </w:pPr>
          </w:p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ОКП 483512</w:t>
            </w:r>
          </w:p>
        </w:tc>
      </w:tr>
    </w:tbl>
    <w:p w:rsidR="00764354" w:rsidRDefault="00764354">
      <w:pPr>
        <w:jc w:val="center"/>
        <w:rPr>
          <w:color w:val="000000"/>
        </w:rPr>
        <w:sectPr w:rsidR="00764354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76435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764354" w:rsidRDefault="00764354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счет, счет-фактуру;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товарную накладную (по форме ТОРГ-12);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 xml:space="preserve"> другие документы, предусмотренные законодательством.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т.д.).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7. ТРЕБОВАНИЯ К ХРАНЕНИЮ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Экологический класс не менее Евро 4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  <w:sz w:val="24"/>
          <w:szCs w:val="24"/>
        </w:rPr>
      </w:pPr>
    </w:p>
    <w:p w:rsidR="00764354" w:rsidRDefault="00A5793B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76435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76435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Не требуется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76435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2390"/>
        <w:gridCol w:w="6141"/>
      </w:tblGrid>
      <w:tr w:rsidR="0076435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64354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7116"/>
        <w:gridCol w:w="1415"/>
      </w:tblGrid>
      <w:tr w:rsidR="0076435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64354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Default="00764354"/>
    <w:p w:rsidR="00764354" w:rsidRDefault="00A5793B">
      <w:pPr>
        <w:pStyle w:val="ae"/>
        <w:jc w:val="both"/>
        <w:rPr>
          <w:b/>
          <w:sz w:val="24"/>
        </w:rPr>
      </w:pPr>
      <w:r>
        <w:rPr>
          <w:b/>
          <w:sz w:val="24"/>
        </w:rPr>
        <w:t>Составил:</w:t>
      </w:r>
    </w:p>
    <w:p w:rsidR="00764354" w:rsidRDefault="00764354">
      <w:pPr>
        <w:widowControl w:val="0"/>
        <w:tabs>
          <w:tab w:val="right" w:pos="13140"/>
        </w:tabs>
      </w:pPr>
    </w:p>
    <w:p w:rsidR="00764354" w:rsidRDefault="00A5793B">
      <w:pPr>
        <w:widowControl w:val="0"/>
        <w:tabs>
          <w:tab w:val="right" w:pos="13140"/>
        </w:tabs>
      </w:pPr>
      <w:r>
        <w:t>Механик_________________________________________    С.В. Фадеев</w:t>
      </w:r>
    </w:p>
    <w:p w:rsidR="00764354" w:rsidRDefault="00764354">
      <w:pPr>
        <w:pStyle w:val="ae"/>
        <w:jc w:val="both"/>
        <w:rPr>
          <w:b/>
          <w:sz w:val="24"/>
        </w:rPr>
      </w:pPr>
    </w:p>
    <w:p w:rsidR="00764354" w:rsidRDefault="00764354"/>
    <w:sectPr w:rsidR="00764354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0FF" w:rsidRDefault="00A5793B">
      <w:pPr>
        <w:spacing w:line="240" w:lineRule="auto"/>
      </w:pPr>
      <w:r>
        <w:separator/>
      </w:r>
    </w:p>
  </w:endnote>
  <w:endnote w:type="continuationSeparator" w:id="0">
    <w:p w:rsidR="004730FF" w:rsidRDefault="00A579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0FF" w:rsidRDefault="00A5793B">
      <w:pPr>
        <w:spacing w:line="240" w:lineRule="auto"/>
      </w:pPr>
      <w:r>
        <w:separator/>
      </w:r>
    </w:p>
  </w:footnote>
  <w:footnote w:type="continuationSeparator" w:id="0">
    <w:p w:rsidR="004730FF" w:rsidRDefault="00A579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13026"/>
    <w:multiLevelType w:val="multilevel"/>
    <w:tmpl w:val="AF4EB0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B88218B"/>
    <w:multiLevelType w:val="multilevel"/>
    <w:tmpl w:val="23FC0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354"/>
    <w:rsid w:val="004730FF"/>
    <w:rsid w:val="00764354"/>
    <w:rsid w:val="00991185"/>
    <w:rsid w:val="00A5793B"/>
    <w:rsid w:val="00AC34D2"/>
    <w:rsid w:val="00E8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5C0C5-4C0F-4205-81F0-26B1CEF8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792</Words>
  <Characters>4516</Characters>
  <Application>Microsoft Office Word</Application>
  <DocSecurity>0</DocSecurity>
  <Lines>37</Lines>
  <Paragraphs>10</Paragraphs>
  <ScaleCrop>false</ScaleCrop>
  <Company>Dez</Company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5</cp:revision>
  <cp:lastPrinted>2015-04-07T12:53:00Z</cp:lastPrinted>
  <dcterms:created xsi:type="dcterms:W3CDTF">2015-04-14T12:32:00Z</dcterms:created>
  <dcterms:modified xsi:type="dcterms:W3CDTF">2015-04-21T12:59:00Z</dcterms:modified>
</cp:coreProperties>
</file>